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国际师资引进项目和</w:t>
      </w:r>
      <w:r>
        <w:rPr>
          <w:rFonts w:hint="eastAsia"/>
          <w:b/>
          <w:bCs/>
          <w:color w:val="auto"/>
          <w:sz w:val="28"/>
          <w:szCs w:val="28"/>
        </w:rPr>
        <w:t>国际知名专家讲学及合作项目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资助说明</w:t>
      </w:r>
    </w:p>
    <w:p>
      <w:pPr>
        <w:rPr>
          <w:color w:val="auto"/>
          <w:sz w:val="24"/>
          <w:szCs w:val="24"/>
        </w:rPr>
      </w:pPr>
    </w:p>
    <w:p>
      <w:pPr>
        <w:rPr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国际师资引进项目资助说明：</w:t>
      </w:r>
    </w:p>
    <w:p>
      <w:pPr>
        <w:pStyle w:val="20"/>
        <w:widowControl/>
        <w:numPr>
          <w:ilvl w:val="0"/>
          <w:numId w:val="1"/>
        </w:numPr>
        <w:spacing w:line="357" w:lineRule="atLeast"/>
        <w:ind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一次往返经济舱机票：1-1.5万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；</w:t>
      </w:r>
    </w:p>
    <w:p>
      <w:pPr>
        <w:pStyle w:val="20"/>
        <w:widowControl/>
        <w:numPr>
          <w:ilvl w:val="0"/>
          <w:numId w:val="1"/>
        </w:numPr>
        <w:spacing w:line="357" w:lineRule="atLeast"/>
        <w:ind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课时费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（税前）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：每节课100美元，则16课时*100美元=1600美元，约1.0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；32课时，约2.1万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元；</w:t>
      </w:r>
    </w:p>
    <w:p>
      <w:pPr>
        <w:pStyle w:val="20"/>
        <w:widowControl/>
        <w:numPr>
          <w:ilvl w:val="0"/>
          <w:numId w:val="1"/>
        </w:numPr>
        <w:spacing w:line="357" w:lineRule="atLeast"/>
        <w:ind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生活费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每天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600（住宿甸园宾馆，如需到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浦东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上课，乘坐校车）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合计：一个项目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资助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-4万</w:t>
      </w:r>
    </w:p>
    <w:p>
      <w:pPr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eastAsia="zh-CN"/>
        </w:rPr>
        <w:t>国际知名专家讲学及合作项目资助说明：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单次学术讲座或科研项目指导费用：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A档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不超过税后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3000元，B档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不超过税后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2500元，C档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不超过税后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2000元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生活费：每天600元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（住宿甸园宾馆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，资助不超过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国内城市间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交通费：据实报销，但不超过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3000元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院士国际旅费：按照上级文件规定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eastAsia="zh-CN"/>
        </w:rPr>
        <w:t>一个项目资助约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/>
        </w:rPr>
        <w:t>6000元（不含国际旅费）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fill="FFFFFF"/>
          <w:lang w:val="en-US" w:eastAsia="zh-CN"/>
        </w:rPr>
        <w:t>资助管理：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/>
        </w:rPr>
        <w:t>根据申报情况，国交处直接将资助费用划拨至申报学院，学院进行相关费用报销，并将项目决算总金额计入项目小结。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81266"/>
    <w:multiLevelType w:val="singleLevel"/>
    <w:tmpl w:val="8A18126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9B750F"/>
    <w:multiLevelType w:val="singleLevel"/>
    <w:tmpl w:val="1C9B750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2632CCA"/>
    <w:multiLevelType w:val="multilevel"/>
    <w:tmpl w:val="62632C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042CE"/>
    <w:rsid w:val="3A324178"/>
    <w:rsid w:val="3B745084"/>
    <w:rsid w:val="3FD24EAE"/>
    <w:rsid w:val="41182001"/>
    <w:rsid w:val="57560D55"/>
    <w:rsid w:val="58A5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u5b8bu4f53" w:hAnsi="u5b8bu4f53" w:eastAsia="u5b8bu4f53" w:cs="u5b8bu4f53"/>
      <w:color w:val="333333"/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news_title"/>
    <w:basedOn w:val="3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9">
    <w:name w:val="news_meta"/>
    <w:basedOn w:val="3"/>
    <w:qFormat/>
    <w:uiPriority w:val="0"/>
  </w:style>
  <w:style w:type="character" w:customStyle="1" w:styleId="10">
    <w:name w:val="item-name"/>
    <w:basedOn w:val="3"/>
    <w:qFormat/>
    <w:uiPriority w:val="0"/>
  </w:style>
  <w:style w:type="character" w:customStyle="1" w:styleId="11">
    <w:name w:val="item-name1"/>
    <w:basedOn w:val="3"/>
    <w:qFormat/>
    <w:uiPriority w:val="0"/>
  </w:style>
  <w:style w:type="character" w:customStyle="1" w:styleId="12">
    <w:name w:val="item-name2"/>
    <w:basedOn w:val="3"/>
    <w:qFormat/>
    <w:uiPriority w:val="0"/>
  </w:style>
  <w:style w:type="character" w:customStyle="1" w:styleId="13">
    <w:name w:val="item-name3"/>
    <w:basedOn w:val="3"/>
    <w:qFormat/>
    <w:uiPriority w:val="0"/>
  </w:style>
  <w:style w:type="character" w:customStyle="1" w:styleId="14">
    <w:name w:val="item-name4"/>
    <w:basedOn w:val="3"/>
    <w:qFormat/>
    <w:uiPriority w:val="0"/>
  </w:style>
  <w:style w:type="character" w:customStyle="1" w:styleId="15">
    <w:name w:val="column-name12"/>
    <w:basedOn w:val="3"/>
    <w:qFormat/>
    <w:uiPriority w:val="0"/>
    <w:rPr>
      <w:color w:val="124D83"/>
    </w:rPr>
  </w:style>
  <w:style w:type="character" w:customStyle="1" w:styleId="16">
    <w:name w:val="column-name13"/>
    <w:basedOn w:val="3"/>
    <w:qFormat/>
    <w:uiPriority w:val="0"/>
    <w:rPr>
      <w:color w:val="124D83"/>
    </w:rPr>
  </w:style>
  <w:style w:type="character" w:customStyle="1" w:styleId="17">
    <w:name w:val="column-name14"/>
    <w:basedOn w:val="3"/>
    <w:qFormat/>
    <w:uiPriority w:val="0"/>
    <w:rPr>
      <w:color w:val="124D83"/>
    </w:rPr>
  </w:style>
  <w:style w:type="character" w:customStyle="1" w:styleId="18">
    <w:name w:val="column-name15"/>
    <w:basedOn w:val="3"/>
    <w:qFormat/>
    <w:uiPriority w:val="0"/>
    <w:rPr>
      <w:color w:val="124D83"/>
    </w:rPr>
  </w:style>
  <w:style w:type="character" w:customStyle="1" w:styleId="19">
    <w:name w:val="column-name16"/>
    <w:basedOn w:val="3"/>
    <w:qFormat/>
    <w:uiPriority w:val="0"/>
    <w:rPr>
      <w:color w:val="124D83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column-name"/>
    <w:basedOn w:val="3"/>
    <w:qFormat/>
    <w:uiPriority w:val="0"/>
    <w:rPr>
      <w:color w:val="124D83"/>
    </w:rPr>
  </w:style>
  <w:style w:type="character" w:customStyle="1" w:styleId="22">
    <w:name w:val="column-name1"/>
    <w:basedOn w:val="3"/>
    <w:qFormat/>
    <w:uiPriority w:val="0"/>
    <w:rPr>
      <w:color w:val="124D83"/>
    </w:rPr>
  </w:style>
  <w:style w:type="character" w:customStyle="1" w:styleId="23">
    <w:name w:val="column-name2"/>
    <w:basedOn w:val="3"/>
    <w:qFormat/>
    <w:uiPriority w:val="0"/>
    <w:rPr>
      <w:color w:val="124D83"/>
    </w:rPr>
  </w:style>
  <w:style w:type="character" w:customStyle="1" w:styleId="24">
    <w:name w:val="column-name3"/>
    <w:basedOn w:val="3"/>
    <w:qFormat/>
    <w:uiPriority w:val="0"/>
    <w:rPr>
      <w:color w:val="124D83"/>
    </w:rPr>
  </w:style>
  <w:style w:type="character" w:customStyle="1" w:styleId="25">
    <w:name w:val="column-name4"/>
    <w:basedOn w:val="3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WGZ</cp:lastModifiedBy>
  <dcterms:modified xsi:type="dcterms:W3CDTF">2018-04-13T08:12:29Z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